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Obecní úřad Nebovidy</w:t>
      </w:r>
    </w:p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Nebovidy 75</w:t>
      </w:r>
    </w:p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280 02 Kolín</w:t>
      </w:r>
    </w:p>
    <w:p w:rsidR="00892FDC" w:rsidRDefault="00892FDC" w:rsidP="00892FDC">
      <w:pPr>
        <w:pStyle w:val="NormlnIMP"/>
      </w:pPr>
    </w:p>
    <w:p w:rsidR="00892FDC" w:rsidRDefault="00892FDC" w:rsidP="00892FDC">
      <w:pPr>
        <w:pStyle w:val="NormlnIMP"/>
      </w:pPr>
    </w:p>
    <w:p w:rsidR="00892FDC" w:rsidRDefault="00892FDC" w:rsidP="00892FDC">
      <w:pPr>
        <w:pStyle w:val="NormlnIMP"/>
        <w:jc w:val="center"/>
        <w:rPr>
          <w:b/>
          <w:sz w:val="40"/>
        </w:rPr>
      </w:pPr>
    </w:p>
    <w:p w:rsidR="00892FDC" w:rsidRDefault="00892FDC" w:rsidP="00892FDC">
      <w:pPr>
        <w:pStyle w:val="NormlnIMP"/>
        <w:jc w:val="center"/>
        <w:rPr>
          <w:b/>
          <w:sz w:val="40"/>
        </w:rPr>
      </w:pPr>
      <w:proofErr w:type="gramStart"/>
      <w:r>
        <w:rPr>
          <w:b/>
          <w:sz w:val="40"/>
        </w:rPr>
        <w:t>VÝROČNÍ  ZPRÁVA</w:t>
      </w:r>
      <w:proofErr w:type="gramEnd"/>
    </w:p>
    <w:p w:rsidR="00892FDC" w:rsidRDefault="00892FDC" w:rsidP="00892FDC">
      <w:pPr>
        <w:pStyle w:val="NormlnIMP"/>
        <w:jc w:val="center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>o činnosti Obecního úřadu Nebovidy v oblasti poskytování informací dle zákona č. 106/1999 Sb., o svobodném přístupu k informacím v platném znění, v roce 200</w:t>
      </w:r>
      <w:r w:rsidR="00B40828">
        <w:rPr>
          <w:sz w:val="28"/>
        </w:rPr>
        <w:t>6</w:t>
      </w:r>
      <w:r>
        <w:rPr>
          <w:sz w:val="28"/>
        </w:rPr>
        <w:t>.</w:t>
      </w: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>Obecní úřad Nebovidy vydává ve smyslu § 18 zákona č. 106/1999 Sb., o svobodném přístupu k informacím, v platném znění, tuto výroční zprávu.</w:t>
      </w: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b/>
          <w:sz w:val="40"/>
        </w:rPr>
      </w:pPr>
      <w:r>
        <w:rPr>
          <w:b/>
          <w:sz w:val="40"/>
        </w:rPr>
        <w:t>ROK 200</w:t>
      </w:r>
      <w:r w:rsidR="00B40828">
        <w:rPr>
          <w:b/>
          <w:sz w:val="40"/>
        </w:rPr>
        <w:t>6</w:t>
      </w:r>
    </w:p>
    <w:p w:rsidR="00892FDC" w:rsidRDefault="00892FDC" w:rsidP="00892FDC">
      <w:pPr>
        <w:pStyle w:val="NormlnIMP"/>
        <w:jc w:val="both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podaných žádostí o informace: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neposkytnutých informací: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podaných odvolání proti rozhodnutí: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</w:rPr>
        <w:t>Nebovidech</w:t>
      </w:r>
      <w:proofErr w:type="spellEnd"/>
      <w:r>
        <w:rPr>
          <w:sz w:val="28"/>
        </w:rPr>
        <w:t xml:space="preserve"> 31. ledna 20</w:t>
      </w:r>
      <w:r w:rsidR="00B0746A">
        <w:rPr>
          <w:sz w:val="28"/>
        </w:rPr>
        <w:t>0</w:t>
      </w:r>
      <w:r w:rsidR="00B40828">
        <w:rPr>
          <w:sz w:val="28"/>
        </w:rPr>
        <w:t>7</w:t>
      </w: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Pavel Kolář</w:t>
      </w: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starosta obce</w:t>
      </w:r>
    </w:p>
    <w:p w:rsidR="00892FDC" w:rsidRDefault="00892FDC" w:rsidP="00892FDC"/>
    <w:p w:rsidR="00FB043B" w:rsidRDefault="00FB043B"/>
    <w:sectPr w:rsidR="00FB043B" w:rsidSect="007C6A7F">
      <w:footnotePr>
        <w:numStart w:val="0"/>
        <w:numRestart w:val="eachPage"/>
      </w:footnotePr>
      <w:endnotePr>
        <w:numFmt w:val="decimal"/>
        <w:numStart w:val="0"/>
      </w:endnotePr>
      <w:pgSz w:w="11900" w:h="1679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/>
  <w:rsids>
    <w:rsidRoot w:val="00892FDC"/>
    <w:rsid w:val="00892FDC"/>
    <w:rsid w:val="00B0746A"/>
    <w:rsid w:val="00B40828"/>
    <w:rsid w:val="00FB043B"/>
    <w:rsid w:val="00F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92FDC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2011-08-31T10:24:00Z</dcterms:created>
  <dcterms:modified xsi:type="dcterms:W3CDTF">2011-08-31T10:24:00Z</dcterms:modified>
</cp:coreProperties>
</file>